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06:30; 09:50; 10:20; 10:50; 12:50;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09:45; 10:15; 10:45; 12:45;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11:00;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10:55;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